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BCA4" w14:textId="77777777" w:rsidR="00394791" w:rsidRPr="00143D00" w:rsidRDefault="00394791" w:rsidP="00394791">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61F5BEA9" w14:textId="77777777" w:rsidR="00394791" w:rsidRPr="00B561CD" w:rsidRDefault="00394791" w:rsidP="00394791">
      <w:pPr>
        <w:spacing w:after="0"/>
        <w:jc w:val="center"/>
        <w:rPr>
          <w:rFonts w:ascii="Times New Roman" w:hAnsi="Times New Roman"/>
        </w:rPr>
      </w:pPr>
      <w:r w:rsidRPr="00B561CD">
        <w:rPr>
          <w:rFonts w:ascii="Times New Roman" w:hAnsi="Times New Roman"/>
          <w:b/>
        </w:rPr>
        <w:t xml:space="preserve">BİREYSEL TEMİNAT </w:t>
      </w:r>
      <w:r>
        <w:rPr>
          <w:rFonts w:ascii="Times New Roman" w:hAnsi="Times New Roman"/>
          <w:b/>
        </w:rPr>
        <w:t>MEKTUBU</w:t>
      </w:r>
    </w:p>
    <w:p w14:paraId="1FE2D24F" w14:textId="77777777" w:rsidR="00DB1605" w:rsidRDefault="00DB1605" w:rsidP="00DB1605">
      <w:pPr>
        <w:pStyle w:val="Balk4"/>
        <w:ind w:right="0"/>
        <w:rPr>
          <w:rFonts w:ascii="Times New Roman" w:hAnsi="Times New Roman"/>
          <w:sz w:val="24"/>
          <w:szCs w:val="24"/>
        </w:rPr>
      </w:pPr>
    </w:p>
    <w:p w14:paraId="544F341A" w14:textId="77777777" w:rsidR="00DB1605" w:rsidRDefault="00DB1605" w:rsidP="00DB1605">
      <w:pPr>
        <w:pStyle w:val="Balk4"/>
        <w:ind w:right="0"/>
        <w:rPr>
          <w:rFonts w:ascii="Times New Roman" w:hAnsi="Times New Roman"/>
          <w:sz w:val="24"/>
          <w:szCs w:val="24"/>
        </w:rPr>
      </w:pPr>
    </w:p>
    <w:p w14:paraId="3EBD153B" w14:textId="257CEA55" w:rsidR="00394791" w:rsidRPr="00DB1605" w:rsidRDefault="00394791" w:rsidP="00DB1605">
      <w:pPr>
        <w:pStyle w:val="Balk4"/>
        <w:numPr>
          <w:ilvl w:val="0"/>
          <w:numId w:val="2"/>
        </w:numPr>
        <w:ind w:right="0"/>
        <w:jc w:val="left"/>
        <w:rPr>
          <w:rFonts w:ascii="Times New Roman" w:hAnsi="Times New Roman"/>
          <w:sz w:val="24"/>
          <w:szCs w:val="24"/>
        </w:rPr>
      </w:pPr>
      <w:r w:rsidRPr="00DB1605">
        <w:rPr>
          <w:rFonts w:ascii="Times New Roman" w:hAnsi="Times New Roman"/>
          <w:sz w:val="24"/>
          <w:szCs w:val="24"/>
        </w:rPr>
        <w:t>Kefil taahhüdü</w:t>
      </w:r>
    </w:p>
    <w:p w14:paraId="76E460E1" w14:textId="77777777" w:rsidR="00394791" w:rsidRPr="00620D79" w:rsidRDefault="00394791" w:rsidP="00394791">
      <w:pPr>
        <w:spacing w:line="240" w:lineRule="auto"/>
        <w:rPr>
          <w:lang w:eastAsia="tr-TR"/>
        </w:rPr>
      </w:pPr>
    </w:p>
    <w:p w14:paraId="32659FE2" w14:textId="7B5F6937" w:rsidR="00394791" w:rsidRPr="00A50F7B" w:rsidRDefault="00394791" w:rsidP="00394791">
      <w:pPr>
        <w:spacing w:after="120"/>
        <w:ind w:left="336" w:hanging="14"/>
        <w:jc w:val="both"/>
        <w:rPr>
          <w:rFonts w:ascii="Times New Roman" w:hAnsi="Times New Roman"/>
        </w:rPr>
      </w:pPr>
      <w:r w:rsidRPr="00A50F7B">
        <w:rPr>
          <w:rFonts w:ascii="Times New Roman" w:hAnsi="Times New Roman"/>
        </w:rPr>
        <w:t xml:space="preserve">1. </w:t>
      </w:r>
      <w:r w:rsidRPr="00A50F7B">
        <w:rPr>
          <w:rFonts w:ascii="Times New Roman" w:hAnsi="Times New Roman"/>
        </w:rPr>
        <w:tab/>
        <w:t xml:space="preserve">................................................................................................... adresinde(1) yerleşik aşağıdaki imzanın sahibi(2) ……………………………...........................................................……., Avrupa Birliği </w:t>
      </w:r>
      <w:r>
        <w:rPr>
          <w:rFonts w:ascii="Times New Roman" w:hAnsi="Times New Roman"/>
        </w:rPr>
        <w:t xml:space="preserve"> (</w:t>
      </w:r>
      <w:r w:rsidRPr="00A50F7B">
        <w:rPr>
          <w:rFonts w:ascii="Times New Roman" w:hAnsi="Times New Roman"/>
        </w:rPr>
        <w:t>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w:t>
      </w:r>
      <w:r>
        <w:rPr>
          <w:rFonts w:ascii="Times New Roman" w:hAnsi="Times New Roman"/>
        </w:rPr>
        <w:t>)</w:t>
      </w:r>
      <w:r w:rsidRPr="00A50F7B">
        <w:rPr>
          <w:rFonts w:ascii="Times New Roman" w:hAnsi="Times New Roman"/>
        </w:rPr>
        <w:t xml:space="preserve"> ile</w:t>
      </w:r>
      <w:r>
        <w:rPr>
          <w:rFonts w:ascii="Times New Roman" w:hAnsi="Times New Roman"/>
        </w:rPr>
        <w:t xml:space="preserve"> </w:t>
      </w:r>
      <w:r w:rsidR="007A7D02">
        <w:rPr>
          <w:rFonts w:ascii="Times New Roman" w:hAnsi="Times New Roman"/>
        </w:rPr>
        <w:t xml:space="preserve">Gürcistan, </w:t>
      </w:r>
      <w:r w:rsidR="007A7D02" w:rsidRPr="00EC37AD">
        <w:rPr>
          <w:rFonts w:ascii="Times New Roman" w:hAnsi="Times New Roman"/>
        </w:rPr>
        <w:t>İzlanda Cumhuriyeti,</w:t>
      </w:r>
      <w:r w:rsidR="00856F16">
        <w:rPr>
          <w:rFonts w:ascii="Times New Roman" w:hAnsi="Times New Roman"/>
        </w:rPr>
        <w:t xml:space="preserve"> Moldova,</w:t>
      </w:r>
      <w:r w:rsidR="007A7D02" w:rsidRPr="00EC37AD">
        <w:rPr>
          <w:rFonts w:ascii="Times New Roman" w:hAnsi="Times New Roman"/>
        </w:rPr>
        <w:t xml:space="preserve"> </w:t>
      </w:r>
      <w:r w:rsidR="007A7D02">
        <w:rPr>
          <w:rFonts w:ascii="Times New Roman" w:hAnsi="Times New Roman"/>
        </w:rPr>
        <w:t xml:space="preserve">Karadağ, Kuzey </w:t>
      </w:r>
      <w:r w:rsidR="007A7D02" w:rsidRPr="00EC37AD">
        <w:rPr>
          <w:rFonts w:ascii="Times New Roman" w:hAnsi="Times New Roman"/>
        </w:rPr>
        <w:t>Makedonya Cumhuriyeti, Norveç Krallığı, Sırbistan Cumhuriyeti, İsviçre Konfeder</w:t>
      </w:r>
      <w:r w:rsidR="007A7D02">
        <w:rPr>
          <w:rFonts w:ascii="Times New Roman" w:hAnsi="Times New Roman"/>
        </w:rPr>
        <w:t xml:space="preserve">asyonu, </w:t>
      </w:r>
      <w:r w:rsidR="007A7D02" w:rsidRPr="00EC37AD">
        <w:rPr>
          <w:rFonts w:ascii="Times New Roman" w:hAnsi="Times New Roman"/>
        </w:rPr>
        <w:t xml:space="preserve"> Türkiye Cumhuriyeti</w:t>
      </w:r>
      <w:r w:rsidR="007A7D02">
        <w:rPr>
          <w:rFonts w:ascii="Times New Roman" w:hAnsi="Times New Roman"/>
        </w:rPr>
        <w:t xml:space="preserve">, Ukrayna ve </w:t>
      </w:r>
      <w:r w:rsidR="007A7D02" w:rsidRPr="00EC37AD">
        <w:rPr>
          <w:rFonts w:ascii="Times New Roman" w:hAnsi="Times New Roman"/>
        </w:rPr>
        <w:t>Büyük Britanya ve Kuzey İrlanda Birleşik Krallığ</w:t>
      </w:r>
      <w:r w:rsidR="007A7D02">
        <w:rPr>
          <w:rFonts w:ascii="Times New Roman" w:hAnsi="Times New Roman"/>
        </w:rPr>
        <w:t xml:space="preserve">ı </w:t>
      </w:r>
      <w:r w:rsidRPr="00A50F7B">
        <w:rPr>
          <w:rFonts w:ascii="Times New Roman" w:hAnsi="Times New Roman"/>
        </w:rPr>
        <w:t>(3) lehine, bu teminatı veren(</w:t>
      </w:r>
      <w:r>
        <w:rPr>
          <w:rFonts w:ascii="Times New Roman" w:hAnsi="Times New Roman"/>
        </w:rPr>
        <w:t>4</w:t>
      </w:r>
      <w:r w:rsidRPr="00A50F7B">
        <w:rPr>
          <w:rFonts w:ascii="Times New Roman" w:hAnsi="Times New Roman"/>
        </w:rPr>
        <w:t>) ………………………………………</w:t>
      </w:r>
      <w:r>
        <w:rPr>
          <w:rFonts w:ascii="Times New Roman" w:hAnsi="Times New Roman"/>
        </w:rPr>
        <w:t>…………………….</w:t>
      </w:r>
      <w:r w:rsidRPr="00A50F7B">
        <w:rPr>
          <w:rFonts w:ascii="Times New Roman" w:hAnsi="Times New Roman"/>
        </w:rPr>
        <w:t xml:space="preserve">’nin yukarıda belirtilen ülkelere karşı </w:t>
      </w:r>
      <w:r>
        <w:rPr>
          <w:rFonts w:ascii="Times New Roman" w:hAnsi="Times New Roman"/>
        </w:rPr>
        <w:t xml:space="preserve">ortak  transit  rejimine </w:t>
      </w:r>
      <w:r w:rsidRPr="00A50F7B">
        <w:rPr>
          <w:rFonts w:ascii="Times New Roman" w:hAnsi="Times New Roman"/>
        </w:rPr>
        <w:t xml:space="preserve"> tabi</w:t>
      </w:r>
      <w:r>
        <w:rPr>
          <w:rFonts w:ascii="Times New Roman" w:hAnsi="Times New Roman"/>
        </w:rPr>
        <w:t xml:space="preserve"> </w:t>
      </w:r>
      <w:r w:rsidRPr="00A50F7B">
        <w:rPr>
          <w:rFonts w:ascii="Times New Roman" w:hAnsi="Times New Roman"/>
        </w:rPr>
        <w:t xml:space="preserve"> tutulan</w:t>
      </w:r>
      <w:r>
        <w:rPr>
          <w:rFonts w:ascii="Times New Roman" w:hAnsi="Times New Roman"/>
        </w:rPr>
        <w:t xml:space="preserve"> </w:t>
      </w:r>
      <w:r w:rsidRPr="00A50F7B">
        <w:rPr>
          <w:rFonts w:ascii="Times New Roman" w:hAnsi="Times New Roman"/>
        </w:rPr>
        <w:t xml:space="preserve"> </w:t>
      </w:r>
      <w:r>
        <w:rPr>
          <w:rFonts w:ascii="Times New Roman" w:hAnsi="Times New Roman"/>
        </w:rPr>
        <w:t xml:space="preserve">aşağıda  tanımlanan  </w:t>
      </w:r>
      <w:r w:rsidRPr="00A50F7B">
        <w:rPr>
          <w:rFonts w:ascii="Times New Roman" w:hAnsi="Times New Roman"/>
        </w:rPr>
        <w:t>eşyaya</w:t>
      </w:r>
      <w:r>
        <w:rPr>
          <w:rFonts w:ascii="Times New Roman" w:hAnsi="Times New Roman"/>
        </w:rPr>
        <w:t xml:space="preserve"> </w:t>
      </w:r>
      <w:r w:rsidRPr="00A50F7B">
        <w:rPr>
          <w:rFonts w:ascii="Times New Roman" w:hAnsi="Times New Roman"/>
        </w:rPr>
        <w:t xml:space="preserve"> ilişkin</w:t>
      </w:r>
      <w:r>
        <w:rPr>
          <w:rFonts w:ascii="Times New Roman" w:hAnsi="Times New Roman"/>
        </w:rPr>
        <w:t xml:space="preserve"> </w:t>
      </w:r>
      <w:r w:rsidRPr="00A50F7B">
        <w:rPr>
          <w:rFonts w:ascii="Times New Roman" w:hAnsi="Times New Roman"/>
        </w:rPr>
        <w:t xml:space="preserve"> vergi</w:t>
      </w:r>
      <w:r>
        <w:rPr>
          <w:rFonts w:ascii="Times New Roman" w:hAnsi="Times New Roman"/>
        </w:rPr>
        <w:t xml:space="preserve"> </w:t>
      </w:r>
      <w:r w:rsidRPr="00A50F7B">
        <w:rPr>
          <w:rFonts w:ascii="Times New Roman" w:hAnsi="Times New Roman"/>
        </w:rPr>
        <w:t xml:space="preserve"> borcu </w:t>
      </w:r>
      <w:r>
        <w:rPr>
          <w:rFonts w:ascii="Times New Roman" w:hAnsi="Times New Roman"/>
        </w:rPr>
        <w:t xml:space="preserve"> </w:t>
      </w:r>
      <w:r w:rsidRPr="00A50F7B">
        <w:rPr>
          <w:rFonts w:ascii="Times New Roman" w:hAnsi="Times New Roman"/>
        </w:rPr>
        <w:t>veya</w:t>
      </w:r>
      <w:r>
        <w:rPr>
          <w:rFonts w:ascii="Times New Roman" w:hAnsi="Times New Roman"/>
        </w:rPr>
        <w:t xml:space="preserve">              </w:t>
      </w:r>
      <w:r w:rsidRPr="00A50F7B">
        <w:rPr>
          <w:rFonts w:ascii="Times New Roman" w:hAnsi="Times New Roman"/>
        </w:rPr>
        <w:t xml:space="preserve"> diğer yükümlülükler(</w:t>
      </w:r>
      <w:r>
        <w:rPr>
          <w:rFonts w:ascii="Times New Roman" w:hAnsi="Times New Roman"/>
        </w:rPr>
        <w:t>5</w:t>
      </w:r>
      <w:r w:rsidRPr="00A50F7B">
        <w:rPr>
          <w:rFonts w:ascii="Times New Roman" w:hAnsi="Times New Roman"/>
        </w:rPr>
        <w:t>) için sorumlu olacağı veya olabileceği, azami</w:t>
      </w:r>
      <w:r>
        <w:rPr>
          <w:rFonts w:ascii="Times New Roman" w:hAnsi="Times New Roman"/>
        </w:rPr>
        <w:t xml:space="preserve"> ………………….</w:t>
      </w:r>
      <w:r w:rsidRPr="00A50F7B">
        <w:rPr>
          <w:rFonts w:ascii="Times New Roman" w:hAnsi="Times New Roman"/>
        </w:rPr>
        <w:t>….............................</w:t>
      </w:r>
      <w:r>
        <w:rPr>
          <w:rFonts w:ascii="Times New Roman" w:hAnsi="Times New Roman"/>
        </w:rPr>
        <w:t xml:space="preserve"> (yazıyla </w:t>
      </w:r>
      <w:r w:rsidRPr="004A5FC0">
        <w:rPr>
          <w:rFonts w:ascii="Times New Roman" w:hAnsi="Times New Roman"/>
        </w:rPr>
        <w:t>........................................................</w:t>
      </w:r>
      <w:r>
        <w:rPr>
          <w:rFonts w:ascii="Times New Roman" w:hAnsi="Times New Roman"/>
        </w:rPr>
        <w:t>.........</w:t>
      </w:r>
      <w:r w:rsidRPr="004A5FC0">
        <w:rPr>
          <w:rFonts w:ascii="Times New Roman" w:hAnsi="Times New Roman"/>
        </w:rPr>
        <w:t xml:space="preserve">.....) TL’ye </w:t>
      </w:r>
      <w:r w:rsidRPr="00A50F7B">
        <w:rPr>
          <w:rFonts w:ascii="Times New Roman" w:hAnsi="Times New Roman"/>
        </w:rPr>
        <w:t xml:space="preserve">kadar olan tutarı, ……………………….………………....……………... teminat gümrük idaresinde müştereken ve müteselsilen garanti eder. </w:t>
      </w:r>
    </w:p>
    <w:p w14:paraId="7FB37C96" w14:textId="77777777" w:rsidR="00394791" w:rsidRDefault="00394791" w:rsidP="00394791">
      <w:pPr>
        <w:spacing w:after="120"/>
        <w:ind w:left="336" w:right="1" w:hanging="14"/>
        <w:jc w:val="both"/>
        <w:rPr>
          <w:rFonts w:ascii="Times New Roman" w:hAnsi="Times New Roman"/>
        </w:rPr>
      </w:pPr>
    </w:p>
    <w:p w14:paraId="23BF7E61" w14:textId="77777777" w:rsidR="00394791" w:rsidRPr="00A50F7B" w:rsidRDefault="00394791" w:rsidP="00394791">
      <w:pPr>
        <w:spacing w:after="120"/>
        <w:ind w:left="336" w:right="1" w:hanging="14"/>
        <w:jc w:val="both"/>
        <w:rPr>
          <w:rFonts w:ascii="Times New Roman" w:hAnsi="Times New Roman"/>
        </w:rPr>
      </w:pPr>
      <w:r w:rsidRPr="00A50F7B">
        <w:rPr>
          <w:rFonts w:ascii="Times New Roman" w:hAnsi="Times New Roman"/>
        </w:rPr>
        <w:t>Eşyanın tanımı: ………...............…………………….....…..…..............................................…........</w:t>
      </w:r>
    </w:p>
    <w:p w14:paraId="04601AB2" w14:textId="77777777" w:rsidR="00394791" w:rsidRPr="00A50F7B" w:rsidRDefault="00394791" w:rsidP="00394791">
      <w:pPr>
        <w:tabs>
          <w:tab w:val="left" w:pos="567"/>
        </w:tabs>
        <w:spacing w:after="120" w:line="240" w:lineRule="auto"/>
        <w:ind w:left="284"/>
        <w:jc w:val="both"/>
        <w:rPr>
          <w:rFonts w:ascii="Times New Roman" w:hAnsi="Times New Roman"/>
        </w:rPr>
      </w:pPr>
    </w:p>
    <w:p w14:paraId="115C308E" w14:textId="77777777" w:rsidR="0081723E" w:rsidRDefault="00E678D7" w:rsidP="00E678D7">
      <w:pPr>
        <w:ind w:left="284"/>
        <w:jc w:val="both"/>
        <w:rPr>
          <w:rFonts w:ascii="Times New Roman" w:hAnsi="Times New Roman"/>
        </w:rPr>
      </w:pPr>
      <w:r w:rsidRPr="00E678D7">
        <w:rPr>
          <w:rFonts w:ascii="Times New Roman" w:hAnsi="Times New Roman"/>
        </w:rPr>
        <w:t>2. Aşağıdaki imzanın sahibi, Paragraf l’de belirtilen ülkelerin yetkili makamlarının ilk yazılı başvurusu üzerine ve ödemeyi başvuru tarihinden itibaren 30 günlük sürenin ötesine erteleyebilmeksizin, talep edilen toplam tutarı, söz konusu sürenin dolmasından önce, kendisi veya ilgili bir başka kişi transit rejiminin ibra edildiğini gümrük makamlarını ikna edecek şekilde kanıtlamadıkça, ödemeyi taahhüt eder.</w:t>
      </w:r>
    </w:p>
    <w:p w14:paraId="7C664BDE" w14:textId="77777777" w:rsidR="0081723E" w:rsidRDefault="00E678D7" w:rsidP="00E678D7">
      <w:pPr>
        <w:ind w:left="284"/>
        <w:jc w:val="both"/>
        <w:rPr>
          <w:rFonts w:ascii="Times New Roman" w:hAnsi="Times New Roman"/>
        </w:rPr>
      </w:pPr>
      <w:r w:rsidRPr="00E678D7">
        <w:rPr>
          <w:rFonts w:ascii="Times New Roman" w:hAnsi="Times New Roman"/>
        </w:rPr>
        <w:br/>
        <w:t>Yetkili makamlar, aşağıdaki imzanın sahibinin talebi üzerine ve geçerli kabul edilecek herhangi bir 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765D656B" w14:textId="77777777" w:rsidR="0081723E" w:rsidRDefault="00E678D7" w:rsidP="00E678D7">
      <w:pPr>
        <w:ind w:left="284"/>
        <w:jc w:val="both"/>
        <w:rPr>
          <w:rFonts w:ascii="Times New Roman" w:hAnsi="Times New Roman"/>
        </w:rPr>
      </w:pPr>
      <w:r w:rsidRPr="00E678D7">
        <w:rPr>
          <w:rFonts w:ascii="Times New Roman" w:hAnsi="Times New Roman"/>
        </w:rPr>
        <w:br/>
        <w:t>3. Bu taahhüt, teminat gümrük idaresince kabul tarihinden itibaren geçerli olur. Aşağıdaki imzanın sahibi, bu taahhüt kapsamında olan ve teminatın iptal veya feshinin geçerli olduğu tarihten önce başlatılan gümrük işleminden doğan her borcun ödenmesinden, ödeme talebi bu tarihten sonra yapılmış olsa dahi, yükümlü olmaya devam eder.</w:t>
      </w:r>
    </w:p>
    <w:p w14:paraId="2573BC18" w14:textId="3E808486" w:rsidR="00E678D7" w:rsidRDefault="00E678D7" w:rsidP="00E678D7">
      <w:pPr>
        <w:ind w:left="284"/>
        <w:jc w:val="both"/>
        <w:rPr>
          <w:rFonts w:ascii="Times New Roman" w:hAnsi="Times New Roman"/>
        </w:rPr>
      </w:pPr>
      <w:r w:rsidRPr="00E678D7">
        <w:rPr>
          <w:rFonts w:ascii="Times New Roman" w:hAnsi="Times New Roman"/>
        </w:rPr>
        <w:t>4. Bu taahhüt çerçevesinde aşağıdaki imzanın sahibi Paragraf l’de belirtilen diğer ülkelerin her birindeki tebligat adresini(6):</w:t>
      </w:r>
    </w:p>
    <w:p w14:paraId="1C608950" w14:textId="77777777" w:rsidR="0081723E" w:rsidRDefault="0081723E" w:rsidP="00E678D7">
      <w:pPr>
        <w:ind w:left="284"/>
        <w:jc w:val="both"/>
        <w:rPr>
          <w:rFonts w:ascii="Times New Roman" w:hAnsi="Times New Roman"/>
        </w:rPr>
      </w:pPr>
    </w:p>
    <w:tbl>
      <w:tblPr>
        <w:tblW w:w="8922"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
        <w:gridCol w:w="3366"/>
        <w:gridCol w:w="306"/>
        <w:gridCol w:w="238"/>
        <w:gridCol w:w="4488"/>
        <w:gridCol w:w="286"/>
      </w:tblGrid>
      <w:tr w:rsidR="00394791" w:rsidRPr="00C872C7" w14:paraId="09D9F886" w14:textId="77777777" w:rsidTr="00C951EA">
        <w:trPr>
          <w:trHeight w:val="357"/>
        </w:trPr>
        <w:tc>
          <w:tcPr>
            <w:tcW w:w="3910" w:type="dxa"/>
            <w:gridSpan w:val="3"/>
            <w:tcBorders>
              <w:left w:val="dotted" w:sz="4" w:space="0" w:color="FFFFFF"/>
            </w:tcBorders>
          </w:tcPr>
          <w:p w14:paraId="5B62BE0D" w14:textId="2333CF6D" w:rsidR="00394791" w:rsidRPr="00C872C7" w:rsidRDefault="00E678D7" w:rsidP="00C951EA">
            <w:pPr>
              <w:tabs>
                <w:tab w:val="left" w:pos="567"/>
              </w:tabs>
              <w:spacing w:after="120"/>
              <w:ind w:right="1"/>
              <w:jc w:val="center"/>
              <w:rPr>
                <w:rFonts w:ascii="Times New Roman" w:hAnsi="Times New Roman"/>
              </w:rPr>
            </w:pPr>
            <w:r>
              <w:rPr>
                <w:rFonts w:ascii="Times New Roman" w:hAnsi="Times New Roman"/>
              </w:rPr>
              <w:lastRenderedPageBreak/>
              <w:br w:type="page"/>
            </w:r>
            <w:r w:rsidR="00394791" w:rsidRPr="00C872C7">
              <w:rPr>
                <w:rFonts w:ascii="Times New Roman" w:hAnsi="Times New Roman"/>
              </w:rPr>
              <w:t>Ülke</w:t>
            </w:r>
          </w:p>
        </w:tc>
        <w:tc>
          <w:tcPr>
            <w:tcW w:w="5012" w:type="dxa"/>
            <w:gridSpan w:val="3"/>
            <w:tcBorders>
              <w:right w:val="dotted" w:sz="4" w:space="0" w:color="FFFFFF"/>
            </w:tcBorders>
          </w:tcPr>
          <w:p w14:paraId="7621CD9D" w14:textId="77777777" w:rsidR="00394791" w:rsidRPr="00C872C7" w:rsidRDefault="00394791" w:rsidP="00C951EA">
            <w:pPr>
              <w:tabs>
                <w:tab w:val="left" w:pos="567"/>
              </w:tabs>
              <w:spacing w:after="120"/>
              <w:ind w:right="1"/>
              <w:jc w:val="center"/>
              <w:rPr>
                <w:rFonts w:ascii="Times New Roman" w:hAnsi="Times New Roman"/>
              </w:rPr>
            </w:pPr>
            <w:r w:rsidRPr="00C872C7">
              <w:rPr>
                <w:rFonts w:ascii="Times New Roman" w:hAnsi="Times New Roman"/>
              </w:rPr>
              <w:t>Soyadı ve adı veya firma adı ve açık adresi</w:t>
            </w:r>
          </w:p>
        </w:tc>
      </w:tr>
      <w:tr w:rsidR="00394791" w:rsidRPr="00C872C7" w14:paraId="1F167255" w14:textId="77777777" w:rsidTr="00C951EA">
        <w:trPr>
          <w:trHeight w:val="268"/>
        </w:trPr>
        <w:tc>
          <w:tcPr>
            <w:tcW w:w="238" w:type="dxa"/>
            <w:tcBorders>
              <w:left w:val="dotted" w:sz="4" w:space="0" w:color="FFFFFF"/>
              <w:bottom w:val="dotted" w:sz="4" w:space="0" w:color="FFFFFF"/>
              <w:right w:val="dotted" w:sz="4" w:space="0" w:color="FFFFFF"/>
            </w:tcBorders>
          </w:tcPr>
          <w:p w14:paraId="0A1FE328"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left w:val="dotted" w:sz="4" w:space="0" w:color="FFFFFF"/>
              <w:bottom w:val="dotted" w:sz="4" w:space="0" w:color="auto"/>
              <w:right w:val="dotted" w:sz="4" w:space="0" w:color="FFFFFF"/>
            </w:tcBorders>
          </w:tcPr>
          <w:p w14:paraId="045A2B09"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left w:val="dotted" w:sz="4" w:space="0" w:color="FFFFFF"/>
              <w:bottom w:val="dotted" w:sz="4" w:space="0" w:color="FFFFFF"/>
            </w:tcBorders>
          </w:tcPr>
          <w:p w14:paraId="12319FE9"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bottom w:val="dotted" w:sz="4" w:space="0" w:color="FFFFFF"/>
              <w:right w:val="dotted" w:sz="4" w:space="0" w:color="FFFFFF"/>
            </w:tcBorders>
          </w:tcPr>
          <w:p w14:paraId="14D0647F"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left w:val="dotted" w:sz="4" w:space="0" w:color="FFFFFF"/>
              <w:bottom w:val="dotted" w:sz="4" w:space="0" w:color="auto"/>
              <w:right w:val="dotted" w:sz="4" w:space="0" w:color="FFFFFF"/>
            </w:tcBorders>
          </w:tcPr>
          <w:p w14:paraId="19AC0E1E"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left w:val="dotted" w:sz="4" w:space="0" w:color="FFFFFF"/>
              <w:bottom w:val="dotted" w:sz="4" w:space="0" w:color="FFFFFF"/>
              <w:right w:val="dotted" w:sz="4" w:space="0" w:color="FFFFFF"/>
            </w:tcBorders>
          </w:tcPr>
          <w:p w14:paraId="78A64E4A"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64CEF2FB" w14:textId="77777777" w:rsidTr="00C951EA">
        <w:trPr>
          <w:trHeight w:val="357"/>
        </w:trPr>
        <w:tc>
          <w:tcPr>
            <w:tcW w:w="238" w:type="dxa"/>
            <w:tcBorders>
              <w:top w:val="dotted" w:sz="4" w:space="0" w:color="FFFFFF"/>
              <w:left w:val="dotted" w:sz="4" w:space="0" w:color="FFFFFF"/>
              <w:bottom w:val="dotted" w:sz="4" w:space="0" w:color="FFFFFF"/>
              <w:right w:val="dotted" w:sz="4" w:space="0" w:color="FFFFFF"/>
            </w:tcBorders>
          </w:tcPr>
          <w:p w14:paraId="3B2CEDB0"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45A7455D"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3D1CE51D"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188E6BB2"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AC63D31"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12265D1E"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418EEC77" w14:textId="77777777" w:rsidTr="00C951EA">
        <w:trPr>
          <w:trHeight w:val="125"/>
        </w:trPr>
        <w:tc>
          <w:tcPr>
            <w:tcW w:w="238" w:type="dxa"/>
            <w:tcBorders>
              <w:top w:val="dotted" w:sz="4" w:space="0" w:color="FFFFFF"/>
              <w:left w:val="dotted" w:sz="4" w:space="0" w:color="FFFFFF"/>
              <w:bottom w:val="dotted" w:sz="4" w:space="0" w:color="FFFFFF"/>
              <w:right w:val="dotted" w:sz="4" w:space="0" w:color="FFFFFF"/>
            </w:tcBorders>
          </w:tcPr>
          <w:p w14:paraId="724C7207"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79BF777E"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41580DD7"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6A17CEB0"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E61311F"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61A63D6A" w14:textId="77777777" w:rsidR="00394791" w:rsidRPr="00C872C7" w:rsidRDefault="00394791" w:rsidP="00C951EA">
            <w:pPr>
              <w:tabs>
                <w:tab w:val="left" w:pos="567"/>
              </w:tabs>
              <w:spacing w:after="120"/>
              <w:ind w:right="1"/>
              <w:jc w:val="both"/>
              <w:rPr>
                <w:rFonts w:ascii="Times New Roman" w:hAnsi="Times New Roman"/>
              </w:rPr>
            </w:pPr>
          </w:p>
        </w:tc>
      </w:tr>
    </w:tbl>
    <w:p w14:paraId="23126CB8" w14:textId="77777777" w:rsidR="00394791" w:rsidRPr="00A50F7B" w:rsidRDefault="00394791" w:rsidP="00394791">
      <w:pPr>
        <w:tabs>
          <w:tab w:val="left" w:pos="567"/>
        </w:tabs>
        <w:spacing w:after="120"/>
        <w:ind w:left="284" w:right="1"/>
        <w:jc w:val="both"/>
        <w:rPr>
          <w:rFonts w:ascii="Times New Roman" w:hAnsi="Times New Roman"/>
        </w:rPr>
      </w:pPr>
    </w:p>
    <w:p w14:paraId="14E1A05E" w14:textId="77777777" w:rsidR="00394791" w:rsidRPr="00A50F7B" w:rsidRDefault="00394791" w:rsidP="00394791">
      <w:pPr>
        <w:spacing w:after="120"/>
        <w:ind w:left="284" w:right="1"/>
        <w:jc w:val="both"/>
        <w:rPr>
          <w:rFonts w:ascii="Times New Roman" w:hAnsi="Times New Roman"/>
        </w:rPr>
      </w:pPr>
      <w:r w:rsidRPr="00A50F7B">
        <w:rPr>
          <w:rFonts w:ascii="Times New Roman" w:hAnsi="Times New Roman"/>
        </w:rPr>
        <w:t>olarak verir.</w:t>
      </w:r>
    </w:p>
    <w:p w14:paraId="2ED2019A" w14:textId="77777777" w:rsidR="00394791" w:rsidRPr="00A50F7B" w:rsidRDefault="00394791" w:rsidP="00394791">
      <w:pPr>
        <w:spacing w:after="120"/>
        <w:ind w:left="284" w:right="1"/>
        <w:jc w:val="both"/>
        <w:rPr>
          <w:rFonts w:ascii="Times New Roman" w:hAnsi="Times New Roman"/>
        </w:rPr>
      </w:pPr>
      <w:r w:rsidRPr="00A50F7B">
        <w:rPr>
          <w:rFonts w:ascii="Times New Roman" w:hAnsi="Times New Roman"/>
        </w:rPr>
        <w:t>Aşağıdaki imzanın sahibi, bu taahhütle ilgili olarak tebligat adreslerinden birisine gönderilen veya yazılı olarak iletilen tüm yazışma ve tebligatlar ile formalite veya prosedürlerin kendisine usulünce ulaştırılmış olduğunu kabul eder.</w:t>
      </w:r>
    </w:p>
    <w:p w14:paraId="4994476A" w14:textId="77777777" w:rsidR="00394791" w:rsidRPr="00A50F7B"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her bir tebligat adresinin bulunduğu yerdeki mahkemelerin yargı yetkisini kabul eder.</w:t>
      </w:r>
    </w:p>
    <w:p w14:paraId="58847883" w14:textId="77777777" w:rsidR="00394791"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tebligat adreslerini değiştirmemeyi veya adreslerden birisini veya daha fazlasını değiştirmek zorunda kalırsa önceden teminat gümrük idaresine bildirmeyi taahhüt eder.</w:t>
      </w:r>
    </w:p>
    <w:p w14:paraId="6D100C9C" w14:textId="77777777" w:rsidR="00394791" w:rsidRPr="00F57A76" w:rsidRDefault="00394791" w:rsidP="00394791">
      <w:pPr>
        <w:spacing w:after="0" w:line="240" w:lineRule="auto"/>
        <w:ind w:left="284"/>
        <w:jc w:val="both"/>
        <w:rPr>
          <w:rFonts w:ascii="Times New Roman" w:hAnsi="Times New Roman"/>
        </w:rPr>
      </w:pPr>
      <w:r w:rsidRPr="00F57A76">
        <w:rPr>
          <w:rFonts w:ascii="Times New Roman" w:hAnsi="Times New Roman"/>
        </w:rPr>
        <w:t>İşbu teminat mektubu kesin ve süresizdir.</w:t>
      </w:r>
    </w:p>
    <w:p w14:paraId="1BC0A067" w14:textId="77777777" w:rsidR="00394791" w:rsidRPr="00A50F7B" w:rsidRDefault="00394791" w:rsidP="00394791">
      <w:pPr>
        <w:spacing w:after="120"/>
        <w:ind w:left="284" w:right="1" w:hanging="284"/>
        <w:jc w:val="both"/>
        <w:rPr>
          <w:rFonts w:ascii="Times New Roman" w:hAnsi="Times New Roman"/>
        </w:rPr>
      </w:pPr>
    </w:p>
    <w:p w14:paraId="47D66044"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 tarihinde ....................................’de düzenlenmiştir.</w:t>
      </w:r>
    </w:p>
    <w:p w14:paraId="0637EA2C"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w:t>
      </w:r>
    </w:p>
    <w:p w14:paraId="2A1F48D1" w14:textId="77777777" w:rsidR="00394791" w:rsidRDefault="00394791" w:rsidP="00394791">
      <w:pPr>
        <w:spacing w:after="120"/>
        <w:ind w:left="284" w:right="1" w:hanging="284"/>
        <w:jc w:val="center"/>
        <w:rPr>
          <w:rFonts w:ascii="Times New Roman" w:hAnsi="Times New Roman"/>
        </w:rPr>
      </w:pPr>
      <w:r w:rsidRPr="005512FD">
        <w:rPr>
          <w:rFonts w:ascii="Times New Roman" w:hAnsi="Times New Roman"/>
          <w:b/>
        </w:rPr>
        <w:t>(İmza)</w:t>
      </w:r>
      <w:r w:rsidRPr="00A50F7B">
        <w:rPr>
          <w:rFonts w:ascii="Times New Roman" w:hAnsi="Times New Roman"/>
        </w:rPr>
        <w:t xml:space="preserve"> (</w:t>
      </w:r>
      <w:r>
        <w:rPr>
          <w:rFonts w:ascii="Times New Roman" w:hAnsi="Times New Roman"/>
        </w:rPr>
        <w:t>7</w:t>
      </w:r>
      <w:r w:rsidRPr="00A50F7B">
        <w:rPr>
          <w:rFonts w:ascii="Times New Roman" w:hAnsi="Times New Roman"/>
        </w:rPr>
        <w:t>)</w:t>
      </w:r>
    </w:p>
    <w:p w14:paraId="0D394190" w14:textId="77777777" w:rsidR="00394791" w:rsidRPr="00A50F7B" w:rsidRDefault="00394791" w:rsidP="00394791">
      <w:pPr>
        <w:spacing w:after="120"/>
        <w:ind w:right="1"/>
        <w:rPr>
          <w:rFonts w:ascii="Times New Roman" w:hAnsi="Times New Roman"/>
        </w:rPr>
      </w:pPr>
      <w:r w:rsidRPr="00A50F7B">
        <w:rPr>
          <w:rFonts w:ascii="Times New Roman" w:hAnsi="Times New Roman"/>
          <w:vertAlign w:val="superscript"/>
          <w:rtl/>
        </w:rPr>
        <w:t xml:space="preserve"> </w:t>
      </w:r>
      <w:r w:rsidRPr="00A50F7B">
        <w:rPr>
          <w:rFonts w:ascii="Times New Roman" w:hAnsi="Times New Roman"/>
          <w:vertAlign w:val="superscript"/>
          <w:rtl/>
        </w:rPr>
        <w:sym w:font="Times New Roman" w:char="0020"/>
      </w:r>
      <w:r w:rsidRPr="00A50F7B">
        <w:rPr>
          <w:rFonts w:ascii="Times New Roman" w:hAnsi="Times New Roman"/>
          <w:vertAlign w:val="superscript"/>
        </w:rPr>
        <w:t xml:space="preserve"> </w:t>
      </w:r>
    </w:p>
    <w:p w14:paraId="6894D74D" w14:textId="77777777" w:rsidR="00394791" w:rsidRPr="004C6626" w:rsidRDefault="00394791" w:rsidP="00394791">
      <w:pPr>
        <w:pStyle w:val="Balk4"/>
        <w:ind w:right="0" w:firstLine="153"/>
        <w:rPr>
          <w:rFonts w:ascii="Times New Roman" w:hAnsi="Times New Roman"/>
          <w:sz w:val="24"/>
          <w:szCs w:val="24"/>
        </w:rPr>
      </w:pPr>
      <w:r w:rsidRPr="004C6626">
        <w:rPr>
          <w:rFonts w:ascii="Times New Roman" w:hAnsi="Times New Roman"/>
          <w:sz w:val="24"/>
          <w:szCs w:val="24"/>
        </w:rPr>
        <w:t xml:space="preserve">II. Teminat gümrük idaresi kabulü </w:t>
      </w:r>
      <w:r w:rsidRPr="006E59A5">
        <w:rPr>
          <w:rFonts w:ascii="Times New Roman" w:hAnsi="Times New Roman"/>
          <w:b w:val="0"/>
        </w:rPr>
        <w:t>(8)</w:t>
      </w:r>
    </w:p>
    <w:p w14:paraId="31148256" w14:textId="77777777" w:rsidR="00394791" w:rsidRPr="007542AF" w:rsidRDefault="00394791" w:rsidP="00394791">
      <w:pPr>
        <w:rPr>
          <w:lang w:eastAsia="tr-TR"/>
        </w:rPr>
      </w:pPr>
    </w:p>
    <w:p w14:paraId="7AD8DD27" w14:textId="77777777" w:rsidR="00394791" w:rsidRPr="00A50F7B" w:rsidRDefault="00394791" w:rsidP="00394791">
      <w:pPr>
        <w:spacing w:after="120" w:line="360" w:lineRule="auto"/>
        <w:ind w:left="284" w:right="1" w:hanging="284"/>
        <w:jc w:val="both"/>
        <w:rPr>
          <w:rFonts w:ascii="Times New Roman" w:hAnsi="Times New Roman"/>
        </w:rPr>
      </w:pPr>
      <w:r w:rsidRPr="00A50F7B">
        <w:rPr>
          <w:rFonts w:ascii="Times New Roman" w:hAnsi="Times New Roman"/>
        </w:rPr>
        <w:tab/>
        <w:t xml:space="preserve">.......................................................……...........................................................teminat gümrük idaresi </w:t>
      </w:r>
    </w:p>
    <w:p w14:paraId="6CA91F0C" w14:textId="77777777" w:rsidR="00394791" w:rsidRPr="00A50F7B" w:rsidRDefault="00394791" w:rsidP="00394791">
      <w:pPr>
        <w:spacing w:after="120" w:line="360" w:lineRule="auto"/>
        <w:ind w:left="284"/>
        <w:jc w:val="both"/>
        <w:rPr>
          <w:rFonts w:ascii="Times New Roman" w:hAnsi="Times New Roman"/>
        </w:rPr>
      </w:pPr>
      <w:r w:rsidRPr="00A50F7B">
        <w:rPr>
          <w:rFonts w:ascii="Times New Roman" w:hAnsi="Times New Roman"/>
        </w:rPr>
        <w:t>........................... tarih ve .................................... sayılı</w:t>
      </w:r>
      <w:r>
        <w:rPr>
          <w:rFonts w:ascii="Times New Roman" w:hAnsi="Times New Roman"/>
        </w:rPr>
        <w:t xml:space="preserve"> ortak transit rejimi </w:t>
      </w:r>
      <w:r w:rsidRPr="00A50F7B">
        <w:rPr>
          <w:rFonts w:ascii="Times New Roman" w:hAnsi="Times New Roman"/>
        </w:rPr>
        <w:t>beyanı kapsamında gerçekleştirilen gümrük işlemini kapsamak üzere .................................... tarihinde kefil taahhüdünü kabul etmiştir.</w:t>
      </w:r>
    </w:p>
    <w:p w14:paraId="2F18EF32" w14:textId="77777777" w:rsidR="00394791" w:rsidRPr="00A50F7B" w:rsidRDefault="00394791" w:rsidP="00394791">
      <w:pPr>
        <w:spacing w:after="120"/>
        <w:ind w:right="1"/>
        <w:jc w:val="center"/>
        <w:rPr>
          <w:rFonts w:ascii="Times New Roman" w:hAnsi="Times New Roman"/>
        </w:rPr>
      </w:pPr>
      <w:r w:rsidRPr="00A50F7B">
        <w:rPr>
          <w:rFonts w:ascii="Times New Roman" w:hAnsi="Times New Roman"/>
        </w:rPr>
        <w:t>...................................................................</w:t>
      </w:r>
    </w:p>
    <w:p w14:paraId="6A9D10ED" w14:textId="77777777" w:rsidR="00394791" w:rsidRDefault="00394791" w:rsidP="00394791">
      <w:pPr>
        <w:keepNext/>
        <w:spacing w:after="120"/>
        <w:jc w:val="center"/>
        <w:outlineLvl w:val="5"/>
        <w:rPr>
          <w:rFonts w:ascii="Times New Roman" w:hAnsi="Times New Roman"/>
          <w:b/>
          <w:szCs w:val="20"/>
        </w:rPr>
      </w:pPr>
      <w:r w:rsidRPr="00A50F7B">
        <w:rPr>
          <w:rFonts w:ascii="Times New Roman" w:hAnsi="Times New Roman"/>
          <w:b/>
          <w:szCs w:val="20"/>
        </w:rPr>
        <w:t>(Mühür ve imza)</w:t>
      </w:r>
    </w:p>
    <w:p w14:paraId="269F440B" w14:textId="77777777" w:rsidR="00394791" w:rsidRPr="00A3005E" w:rsidRDefault="00394791" w:rsidP="00394791">
      <w:pPr>
        <w:keepNext/>
        <w:spacing w:after="0" w:line="240" w:lineRule="auto"/>
        <w:jc w:val="both"/>
        <w:outlineLvl w:val="5"/>
        <w:rPr>
          <w:rFonts w:ascii="Times New Roman" w:hAnsi="Times New Roman"/>
          <w:szCs w:val="20"/>
        </w:rPr>
      </w:pPr>
      <w:r>
        <w:rPr>
          <w:noProof/>
          <w:lang w:eastAsia="tr-TR"/>
        </w:rPr>
        <mc:AlternateContent>
          <mc:Choice Requires="wps">
            <w:drawing>
              <wp:anchor distT="4294967295" distB="4294967295" distL="114300" distR="114300" simplePos="0" relativeHeight="251659264" behindDoc="0" locked="0" layoutInCell="1" allowOverlap="1" wp14:anchorId="3CB6E31C" wp14:editId="4F338316">
                <wp:simplePos x="0" y="0"/>
                <wp:positionH relativeFrom="column">
                  <wp:posOffset>0</wp:posOffset>
                </wp:positionH>
                <wp:positionV relativeFrom="paragraph">
                  <wp:posOffset>-636</wp:posOffset>
                </wp:positionV>
                <wp:extent cx="18097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8C5AF7" id="Düz Bağlayıcı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47021BB5"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(2) Soyadı ve adı veya firma adı.</w:t>
      </w:r>
    </w:p>
    <w:p w14:paraId="36EDD40F"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 xml:space="preserve">(3) </w:t>
      </w:r>
      <w:r w:rsidRPr="008032A4">
        <w:rPr>
          <w:rFonts w:ascii="Times New Roman" w:hAnsi="Times New Roman"/>
          <w:sz w:val="18"/>
        </w:rPr>
        <w:t>Topraklarında</w:t>
      </w:r>
      <w:r>
        <w:rPr>
          <w:rFonts w:ascii="Times New Roman" w:hAnsi="Times New Roman"/>
          <w:sz w:val="18"/>
        </w:rPr>
        <w:t xml:space="preserve"> teminatın kullanılmayacağı devletin/devletlerin adı/adlarını </w:t>
      </w:r>
      <w:r w:rsidRPr="008032A4">
        <w:rPr>
          <w:rFonts w:ascii="Times New Roman" w:hAnsi="Times New Roman"/>
          <w:sz w:val="18"/>
        </w:rPr>
        <w:t>siliniz.</w:t>
      </w:r>
    </w:p>
    <w:p w14:paraId="5CED0D1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(4) Soyadı ve adı veya firma adı ve bu teminatı veren kişinin açık adresi.</w:t>
      </w:r>
    </w:p>
    <w:p w14:paraId="0D1C8D7E"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(5) Eşyanın ithalatı veya ihracatı ile bağlantılı olarak ödenebilecek diğer yükümlülüklere bağlı olarak uygulanır.</w:t>
      </w:r>
    </w:p>
    <w:p w14:paraId="1B6CD598"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(6) Ülkenin mevzuatında tebligat adresi ile ilgili bir hüküm bulunmuyorsa, kefil bu ülkede kendisine gönderilen yazışmaları alacak bir yetkili acenta tayin eder ve kefilin 4 üncü maddenin ikinci paragrafındaki kabulü ve dördüncü paragrafındaki taahhüdü bu doğrultuda olmalıdır. Kefilin tebligat adreslerinin veya yetkili acentalarının yerleşik bulunduğu yerdeki mahkemeler, bu teminatla ilgili anlaşmazlıklarda yetkilidir.</w:t>
      </w:r>
    </w:p>
    <w:p w14:paraId="394AF240"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(7) İmzadan önce, belgeyi imzalayan kişinin kendi el yazısı ile (tutar harflerle olmak üzere) ‘……………………… tutarında teminat’ yazılır.</w:t>
      </w:r>
    </w:p>
    <w:p w14:paraId="0B3C466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(8) Teminat gümrük idaresi tarafından doldurulur.</w:t>
      </w:r>
    </w:p>
    <w:p w14:paraId="2265F6B9" w14:textId="77777777" w:rsidR="00394791" w:rsidRDefault="00394791" w:rsidP="00394791"/>
    <w:p w14:paraId="39D598C4" w14:textId="77777777" w:rsidR="00394791" w:rsidRDefault="00394791"/>
    <w:sectPr w:rsidR="003947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F5D3" w14:textId="77777777" w:rsidR="004A56C6" w:rsidRDefault="004A56C6" w:rsidP="00394791">
      <w:pPr>
        <w:spacing w:after="0" w:line="240" w:lineRule="auto"/>
      </w:pPr>
      <w:r>
        <w:separator/>
      </w:r>
    </w:p>
  </w:endnote>
  <w:endnote w:type="continuationSeparator" w:id="0">
    <w:p w14:paraId="754961FA" w14:textId="77777777" w:rsidR="004A56C6" w:rsidRDefault="004A56C6" w:rsidP="003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8059" w14:textId="77777777" w:rsidR="004A56C6" w:rsidRDefault="004A56C6" w:rsidP="00394791">
      <w:pPr>
        <w:spacing w:after="0" w:line="240" w:lineRule="auto"/>
      </w:pPr>
      <w:r>
        <w:separator/>
      </w:r>
    </w:p>
  </w:footnote>
  <w:footnote w:type="continuationSeparator" w:id="0">
    <w:p w14:paraId="6AC76823" w14:textId="77777777" w:rsidR="004A56C6" w:rsidRDefault="004A56C6" w:rsidP="00394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57AE0"/>
    <w:multiLevelType w:val="hybridMultilevel"/>
    <w:tmpl w:val="7DACBB30"/>
    <w:lvl w:ilvl="0" w:tplc="A3A680A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090A31"/>
    <w:multiLevelType w:val="hybridMultilevel"/>
    <w:tmpl w:val="2DA469CE"/>
    <w:lvl w:ilvl="0" w:tplc="4476CBC8">
      <w:start w:val="1"/>
      <w:numFmt w:val="upperRoman"/>
      <w:lvlText w:val="%1."/>
      <w:lvlJc w:val="left"/>
      <w:pPr>
        <w:ind w:left="4649" w:hanging="720"/>
      </w:pPr>
      <w:rPr>
        <w:rFonts w:hint="default"/>
      </w:rPr>
    </w:lvl>
    <w:lvl w:ilvl="1" w:tplc="041F0019" w:tentative="1">
      <w:start w:val="1"/>
      <w:numFmt w:val="lowerLetter"/>
      <w:lvlText w:val="%2."/>
      <w:lvlJc w:val="left"/>
      <w:pPr>
        <w:ind w:left="5009" w:hanging="360"/>
      </w:pPr>
    </w:lvl>
    <w:lvl w:ilvl="2" w:tplc="041F001B" w:tentative="1">
      <w:start w:val="1"/>
      <w:numFmt w:val="lowerRoman"/>
      <w:lvlText w:val="%3."/>
      <w:lvlJc w:val="right"/>
      <w:pPr>
        <w:ind w:left="5729" w:hanging="180"/>
      </w:pPr>
    </w:lvl>
    <w:lvl w:ilvl="3" w:tplc="041F000F" w:tentative="1">
      <w:start w:val="1"/>
      <w:numFmt w:val="decimal"/>
      <w:lvlText w:val="%4."/>
      <w:lvlJc w:val="left"/>
      <w:pPr>
        <w:ind w:left="6449" w:hanging="360"/>
      </w:pPr>
    </w:lvl>
    <w:lvl w:ilvl="4" w:tplc="041F0019" w:tentative="1">
      <w:start w:val="1"/>
      <w:numFmt w:val="lowerLetter"/>
      <w:lvlText w:val="%5."/>
      <w:lvlJc w:val="left"/>
      <w:pPr>
        <w:ind w:left="7169" w:hanging="360"/>
      </w:pPr>
    </w:lvl>
    <w:lvl w:ilvl="5" w:tplc="041F001B" w:tentative="1">
      <w:start w:val="1"/>
      <w:numFmt w:val="lowerRoman"/>
      <w:lvlText w:val="%6."/>
      <w:lvlJc w:val="right"/>
      <w:pPr>
        <w:ind w:left="7889" w:hanging="180"/>
      </w:pPr>
    </w:lvl>
    <w:lvl w:ilvl="6" w:tplc="041F000F" w:tentative="1">
      <w:start w:val="1"/>
      <w:numFmt w:val="decimal"/>
      <w:lvlText w:val="%7."/>
      <w:lvlJc w:val="left"/>
      <w:pPr>
        <w:ind w:left="8609" w:hanging="360"/>
      </w:pPr>
    </w:lvl>
    <w:lvl w:ilvl="7" w:tplc="041F0019" w:tentative="1">
      <w:start w:val="1"/>
      <w:numFmt w:val="lowerLetter"/>
      <w:lvlText w:val="%8."/>
      <w:lvlJc w:val="left"/>
      <w:pPr>
        <w:ind w:left="9329" w:hanging="360"/>
      </w:pPr>
    </w:lvl>
    <w:lvl w:ilvl="8" w:tplc="041F001B" w:tentative="1">
      <w:start w:val="1"/>
      <w:numFmt w:val="lowerRoman"/>
      <w:lvlText w:val="%9."/>
      <w:lvlJc w:val="right"/>
      <w:pPr>
        <w:ind w:left="1004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91"/>
    <w:rsid w:val="00394791"/>
    <w:rsid w:val="003E13EC"/>
    <w:rsid w:val="004A56C6"/>
    <w:rsid w:val="00724A03"/>
    <w:rsid w:val="007A7D02"/>
    <w:rsid w:val="0081723E"/>
    <w:rsid w:val="00856F16"/>
    <w:rsid w:val="00A40B85"/>
    <w:rsid w:val="00DB1605"/>
    <w:rsid w:val="00E678D7"/>
    <w:rsid w:val="00EB5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212D"/>
  <w15:chartTrackingRefBased/>
  <w15:docId w15:val="{9EA33BC4-B474-4BA3-8DD0-531830D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91"/>
  </w:style>
  <w:style w:type="paragraph" w:styleId="Balk4">
    <w:name w:val="heading 4"/>
    <w:basedOn w:val="Normal"/>
    <w:next w:val="Normal"/>
    <w:link w:val="Balk4Char"/>
    <w:qFormat/>
    <w:rsid w:val="00394791"/>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394791"/>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394791"/>
    <w:rPr>
      <w:rFonts w:ascii="Arial" w:eastAsia="Calibri" w:hAnsi="Arial" w:cs="Arial"/>
      <w:b/>
      <w:bCs/>
      <w:lang w:eastAsia="tr-TR"/>
    </w:rPr>
  </w:style>
  <w:style w:type="character" w:customStyle="1" w:styleId="Balk9Char">
    <w:name w:val="Başlık 9 Char"/>
    <w:basedOn w:val="VarsaylanParagrafYazTipi"/>
    <w:link w:val="Balk9"/>
    <w:rsid w:val="00394791"/>
    <w:rPr>
      <w:rFonts w:ascii="Cambria" w:eastAsia="Calibri"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Demet Erol Güzeloğlu</cp:lastModifiedBy>
  <cp:revision>6</cp:revision>
  <dcterms:created xsi:type="dcterms:W3CDTF">2025-10-22T11:25:00Z</dcterms:created>
  <dcterms:modified xsi:type="dcterms:W3CDTF">2025-10-22T13:24:00Z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datetime=2025-01-22T13:40:08.399Z</vt:lpwstr>
  </property>
</Properties>
</file>